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25319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14:paraId="7DBAAD43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14:paraId="7D95D29B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14:paraId="77BD7A78" w14:textId="77777777"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14:paraId="3B1038AB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785AC153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4CB778C0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35A0314C" w14:textId="2C13B567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A462A3">
        <w:rPr>
          <w:rFonts w:ascii="Times New Roman" w:hAnsi="Times New Roman" w:cs="Times New Roman"/>
        </w:rPr>
        <w:t xml:space="preserve">, a partir das </w:t>
      </w:r>
      <w:proofErr w:type="spellStart"/>
      <w:r w:rsidR="007B3E3F" w:rsidRPr="00E674DB">
        <w:rPr>
          <w:rFonts w:ascii="Times New Roman" w:hAnsi="Times New Roman" w:cs="Times New Roman"/>
          <w:color w:val="FF0000"/>
        </w:rPr>
        <w:t>xxhoras</w:t>
      </w:r>
      <w:proofErr w:type="spellEnd"/>
      <w:r w:rsidR="00134621" w:rsidRPr="00134621">
        <w:rPr>
          <w:rFonts w:ascii="Times New Roman" w:hAnsi="Times New Roman" w:cs="Times New Roman"/>
        </w:rPr>
        <w:t xml:space="preserve">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 xml:space="preserve">Lote </w:t>
      </w:r>
      <w:proofErr w:type="spellStart"/>
      <w:r w:rsidR="00E674DB">
        <w:rPr>
          <w:rFonts w:ascii="Times New Roman" w:hAnsi="Times New Roman" w:cs="Times New Roman"/>
          <w:b/>
        </w:rPr>
        <w:t>xx</w:t>
      </w:r>
      <w:proofErr w:type="spellEnd"/>
      <w:r w:rsidR="00633DEC" w:rsidRPr="00183926">
        <w:rPr>
          <w:rFonts w:ascii="Times New Roman" w:hAnsi="Times New Roman" w:cs="Times New Roman"/>
          <w:b/>
        </w:rPr>
        <w:t>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7738EE9D" w14:textId="26F694F6" w:rsidR="00633DEC" w:rsidRDefault="00134621" w:rsidP="00BF696F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 xml:space="preserve">, que está sendo realizada </w:t>
      </w:r>
      <w:r w:rsidR="007B3E3F">
        <w:rPr>
          <w:rFonts w:ascii="Times New Roman" w:hAnsi="Times New Roman" w:cs="Times New Roman"/>
        </w:rPr>
        <w:t>em</w:t>
      </w:r>
      <w:r w:rsidR="007B3E3F" w:rsidRPr="007B3E3F">
        <w:rPr>
          <w:rFonts w:ascii="Times New Roman" w:hAnsi="Times New Roman" w:cs="Times New Roman"/>
        </w:rPr>
        <w:t xml:space="preserve"> 100% (cem por cento) </w:t>
      </w:r>
      <w:r w:rsidR="007B3E3F">
        <w:rPr>
          <w:rFonts w:ascii="Times New Roman" w:hAnsi="Times New Roman" w:cs="Times New Roman"/>
        </w:rPr>
        <w:t xml:space="preserve">do valor da </w:t>
      </w:r>
      <w:proofErr w:type="spellStart"/>
      <w:r w:rsidR="007B3E3F" w:rsidRPr="007B3E3F">
        <w:rPr>
          <w:rFonts w:ascii="Times New Roman" w:hAnsi="Times New Roman" w:cs="Times New Roman"/>
        </w:rPr>
        <w:t>da</w:t>
      </w:r>
      <w:proofErr w:type="spellEnd"/>
      <w:r w:rsidR="007B3E3F" w:rsidRPr="007B3E3F">
        <w:rPr>
          <w:rFonts w:ascii="Times New Roman" w:hAnsi="Times New Roman" w:cs="Times New Roman"/>
        </w:rPr>
        <w:t xml:space="preserve"> avaliação, com 50% (cinquenta por cento) do valor à vista, e o saldo remanescente em até 10 (dez) prestações mensais, sujeitas à correção monetária pelo IGP-M</w:t>
      </w:r>
      <w:r w:rsidR="007B3E3F">
        <w:rPr>
          <w:rFonts w:ascii="Times New Roman" w:hAnsi="Times New Roman" w:cs="Times New Roman"/>
        </w:rPr>
        <w:t xml:space="preserve"> </w:t>
      </w:r>
      <w:r w:rsidR="007B3E3F" w:rsidRPr="00183926">
        <w:rPr>
          <w:rFonts w:ascii="Times New Roman" w:hAnsi="Times New Roman" w:cs="Times New Roman"/>
        </w:rPr>
        <w:t>(Índice de Geral de Preços de Mercado), medido pela FGV (Fundação Getúlio Vargas)</w:t>
      </w:r>
      <w:r w:rsidR="007B3E3F" w:rsidRPr="007B3E3F">
        <w:rPr>
          <w:rFonts w:ascii="Times New Roman" w:hAnsi="Times New Roman" w:cs="Times New Roman"/>
        </w:rPr>
        <w:t xml:space="preserve">, mediante caução real, e hipoteca do próprio bem </w:t>
      </w:r>
      <w:r w:rsidR="007B3E3F">
        <w:rPr>
          <w:rFonts w:ascii="Times New Roman" w:hAnsi="Times New Roman" w:cs="Times New Roman"/>
        </w:rPr>
        <w:t>(</w:t>
      </w:r>
      <w:r w:rsidR="007B3E3F" w:rsidRPr="007B3E3F">
        <w:rPr>
          <w:rFonts w:ascii="Times New Roman" w:hAnsi="Times New Roman" w:cs="Times New Roman"/>
        </w:rPr>
        <w:t>quando se trata</w:t>
      </w:r>
      <w:r w:rsidR="007B3E3F">
        <w:rPr>
          <w:rFonts w:ascii="Times New Roman" w:hAnsi="Times New Roman" w:cs="Times New Roman"/>
        </w:rPr>
        <w:t>r</w:t>
      </w:r>
      <w:r w:rsidR="007B3E3F" w:rsidRPr="007B3E3F">
        <w:rPr>
          <w:rFonts w:ascii="Times New Roman" w:hAnsi="Times New Roman" w:cs="Times New Roman"/>
        </w:rPr>
        <w:t xml:space="preserve"> de imóveis</w:t>
      </w:r>
      <w:r w:rsidR="007B3E3F">
        <w:rPr>
          <w:rFonts w:ascii="Times New Roman" w:hAnsi="Times New Roman" w:cs="Times New Roman"/>
        </w:rPr>
        <w:t>)</w:t>
      </w:r>
      <w:r w:rsidR="007B3E3F" w:rsidRPr="007B3E3F">
        <w:rPr>
          <w:rFonts w:ascii="Times New Roman" w:hAnsi="Times New Roman" w:cs="Times New Roman"/>
        </w:rPr>
        <w:t xml:space="preserve"> conforme dispõe 895, I, II e §§, do Código de Processo Civil, bem como conforme determinação judicial sob fls.207-211. 3)</w:t>
      </w:r>
      <w:r w:rsidR="00BF696F" w:rsidRPr="00183926">
        <w:rPr>
          <w:rFonts w:ascii="Times New Roman" w:hAnsi="Times New Roman" w:cs="Times New Roman"/>
        </w:rPr>
        <w:t xml:space="preserve">. Tanto a entrada de </w:t>
      </w:r>
      <w:r w:rsidR="007B3E3F">
        <w:rPr>
          <w:rFonts w:ascii="Times New Roman" w:hAnsi="Times New Roman" w:cs="Times New Roman"/>
        </w:rPr>
        <w:t>50%</w:t>
      </w:r>
      <w:r w:rsidR="00BF696F" w:rsidRPr="00183926">
        <w:rPr>
          <w:rFonts w:ascii="Times New Roman" w:hAnsi="Times New Roman" w:cs="Times New Roman"/>
        </w:rPr>
        <w:t xml:space="preserve"> (</w:t>
      </w:r>
      <w:r w:rsidR="007B3E3F">
        <w:rPr>
          <w:rFonts w:ascii="Times New Roman" w:hAnsi="Times New Roman" w:cs="Times New Roman"/>
        </w:rPr>
        <w:t>cinquenta por cento</w:t>
      </w:r>
      <w:r w:rsidR="00BF696F" w:rsidRPr="00183926">
        <w:rPr>
          <w:rFonts w:ascii="Times New Roman" w:hAnsi="Times New Roman" w:cs="Times New Roman"/>
        </w:rPr>
        <w:t xml:space="preserve">) quanto as parcelas mensais posteriores serão depositadas diretamente na SUBCONTA vinculada a estes Autos. </w:t>
      </w:r>
    </w:p>
    <w:p w14:paraId="05378552" w14:textId="77777777" w:rsidR="007B3E3F" w:rsidRDefault="007B3E3F" w:rsidP="00BF696F">
      <w:pPr>
        <w:ind w:firstLine="1134"/>
        <w:jc w:val="both"/>
        <w:rPr>
          <w:rFonts w:ascii="Times New Roman" w:hAnsi="Times New Roman" w:cs="Times New Roman"/>
        </w:rPr>
      </w:pPr>
    </w:p>
    <w:p w14:paraId="5E26F884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1818C6FB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09965BA9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68471904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1577D"/>
    <w:rsid w:val="00020371"/>
    <w:rsid w:val="00020F41"/>
    <w:rsid w:val="00134621"/>
    <w:rsid w:val="00183926"/>
    <w:rsid w:val="002B0519"/>
    <w:rsid w:val="00596887"/>
    <w:rsid w:val="00633DEC"/>
    <w:rsid w:val="006F5437"/>
    <w:rsid w:val="0072030D"/>
    <w:rsid w:val="007B3E3F"/>
    <w:rsid w:val="00831BDA"/>
    <w:rsid w:val="008371AD"/>
    <w:rsid w:val="009077B0"/>
    <w:rsid w:val="00A462A3"/>
    <w:rsid w:val="00A52251"/>
    <w:rsid w:val="00A57337"/>
    <w:rsid w:val="00AE0F8B"/>
    <w:rsid w:val="00BF696F"/>
    <w:rsid w:val="00CC3845"/>
    <w:rsid w:val="00D637D6"/>
    <w:rsid w:val="00E674DB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0978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PC</cp:lastModifiedBy>
  <cp:revision>3</cp:revision>
  <cp:lastPrinted>2019-05-27T13:54:00Z</cp:lastPrinted>
  <dcterms:created xsi:type="dcterms:W3CDTF">2024-04-04T14:47:00Z</dcterms:created>
  <dcterms:modified xsi:type="dcterms:W3CDTF">2024-04-04T14:48:00Z</dcterms:modified>
</cp:coreProperties>
</file>