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5EB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9E465C1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4A2088EF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D322159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67363C14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26ABC8EC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747D0AA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091CD5D0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4068E1">
        <w:rPr>
          <w:rFonts w:ascii="Times New Roman" w:hAnsi="Times New Roman" w:cs="Times New Roman"/>
        </w:rPr>
        <w:t xml:space="preserve">, a partir das </w:t>
      </w:r>
      <w:r w:rsidR="004068E1" w:rsidRPr="004068E1">
        <w:rPr>
          <w:rFonts w:ascii="Times New Roman" w:hAnsi="Times New Roman" w:cs="Times New Roman"/>
          <w:color w:val="FF0000"/>
        </w:rPr>
        <w:t>XX horas</w:t>
      </w:r>
      <w:r w:rsidR="00134621" w:rsidRPr="004068E1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32434E0D" w14:textId="458A4E71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085891">
        <w:rPr>
          <w:rFonts w:ascii="Times New Roman" w:hAnsi="Times New Roman" w:cs="Times New Roman"/>
        </w:rPr>
        <w:t xml:space="preserve">não inferior </w:t>
      </w:r>
      <w:r w:rsidR="00983060">
        <w:rPr>
          <w:rFonts w:ascii="Times New Roman" w:hAnsi="Times New Roman" w:cs="Times New Roman"/>
        </w:rPr>
        <w:t xml:space="preserve">ao valor </w:t>
      </w:r>
      <w:r w:rsidR="002F6D4B">
        <w:rPr>
          <w:rFonts w:ascii="Times New Roman" w:hAnsi="Times New Roman" w:cs="Times New Roman"/>
        </w:rPr>
        <w:t>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4068E1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4068E1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4068E1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068E1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4068E1">
        <w:rPr>
          <w:rFonts w:ascii="Times New Roman" w:hAnsi="Times New Roman" w:cs="Times New Roman"/>
        </w:rPr>
        <w:t>vinte e cinco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5B16191F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79CE904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481E1B7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5BCEEF1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3C2755A3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85891"/>
    <w:rsid w:val="000B7994"/>
    <w:rsid w:val="00134621"/>
    <w:rsid w:val="00183926"/>
    <w:rsid w:val="001A094A"/>
    <w:rsid w:val="002B0519"/>
    <w:rsid w:val="002F6D4B"/>
    <w:rsid w:val="004068E1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983060"/>
    <w:rsid w:val="00A25BF3"/>
    <w:rsid w:val="00A52251"/>
    <w:rsid w:val="00A57337"/>
    <w:rsid w:val="00AB6B3C"/>
    <w:rsid w:val="00B8727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2E48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2022-03-21T13:07:00Z</dcterms:created>
  <dcterms:modified xsi:type="dcterms:W3CDTF">2024-06-17T20:50:00Z</dcterms:modified>
</cp:coreProperties>
</file>