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1D4C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14:paraId="4FD49FDC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Tarcilio Leite</w:t>
      </w:r>
    </w:p>
    <w:p w14:paraId="2B059E0E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14:paraId="118D3E7A" w14:textId="77777777"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14:paraId="72A29B6B" w14:textId="77777777"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14:paraId="6331548D" w14:textId="77777777" w:rsidR="006F5437" w:rsidRPr="00183926" w:rsidRDefault="006F5437">
      <w:pPr>
        <w:rPr>
          <w:rFonts w:ascii="Times New Roman" w:hAnsi="Times New Roman" w:cs="Times New Roman"/>
          <w:b/>
        </w:rPr>
      </w:pPr>
    </w:p>
    <w:p w14:paraId="768588A6" w14:textId="77777777"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Eu,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proofErr w:type="gramStart"/>
      <w:r w:rsidR="008371AD">
        <w:rPr>
          <w:rFonts w:ascii="Times New Roman" w:hAnsi="Times New Roman" w:cs="Times New Roman"/>
        </w:rPr>
        <w:t>.....</w:t>
      </w:r>
      <w:proofErr w:type="gramEnd"/>
      <w:r w:rsidRPr="00183926">
        <w:rPr>
          <w:rFonts w:ascii="Times New Roman" w:hAnsi="Times New Roman" w:cs="Times New Roman"/>
        </w:rPr>
        <w:t xml:space="preserve"> e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</w:t>
      </w:r>
      <w:proofErr w:type="gramStart"/>
      <w:r w:rsidR="008371AD">
        <w:rPr>
          <w:rFonts w:ascii="Times New Roman" w:hAnsi="Times New Roman" w:cs="Times New Roman"/>
        </w:rPr>
        <w:t xml:space="preserve">Rua  ...., </w:t>
      </w:r>
      <w:r w:rsidR="00FE34DB" w:rsidRPr="00183926">
        <w:rPr>
          <w:rFonts w:ascii="Times New Roman" w:hAnsi="Times New Roman" w:cs="Times New Roman"/>
        </w:rPr>
        <w:t xml:space="preserve"> ,</w:t>
      </w:r>
      <w:proofErr w:type="gramEnd"/>
      <w:r w:rsidR="00FE34DB" w:rsidRPr="00183926">
        <w:rPr>
          <w:rFonts w:ascii="Times New Roman" w:hAnsi="Times New Roman" w:cs="Times New Roman"/>
        </w:rPr>
        <w:t xml:space="preserve">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7BD849ED" w14:textId="6A7702F6" w:rsidR="00134621" w:rsidRDefault="006F5437" w:rsidP="00ED14C9">
      <w:pPr>
        <w:spacing w:after="120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ED14C9" w:rsidRPr="00ED14C9">
        <w:rPr>
          <w:rFonts w:ascii="Times New Roman" w:hAnsi="Times New Roman" w:cs="Times New Roman"/>
        </w:rPr>
        <w:t>01/09/2026, a partir de 11:00 (horário de Brasília)</w:t>
      </w:r>
      <w:r w:rsidR="00134621">
        <w:rPr>
          <w:rFonts w:ascii="Times New Roman" w:hAnsi="Times New Roman" w:cs="Times New Roman"/>
        </w:rPr>
        <w:t xml:space="preserve">, começa a se encerrar o leilão judicial,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ED14C9" w:rsidRPr="000707BD">
        <w:rPr>
          <w:rFonts w:ascii="Times New Roman" w:hAnsi="Times New Roman" w:cs="Times New Roman"/>
          <w:b/>
          <w:bCs/>
          <w:color w:val="000000" w:themeColor="text1"/>
        </w:rPr>
        <w:t>0800796-12.2015.8.12.0037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 01)</w:t>
      </w:r>
      <w:r w:rsidR="00FB7403">
        <w:rPr>
          <w:rFonts w:ascii="Times New Roman" w:hAnsi="Times New Roman" w:cs="Times New Roman"/>
          <w:b/>
        </w:rPr>
        <w:t xml:space="preserve"> </w:t>
      </w:r>
      <w:r w:rsidR="00ED14C9" w:rsidRPr="000707BD">
        <w:rPr>
          <w:rFonts w:ascii="Times New Roman" w:hAnsi="Times New Roman" w:cs="Times New Roman"/>
          <w:bCs/>
          <w:color w:val="000000" w:themeColor="text1"/>
        </w:rPr>
        <w:t xml:space="preserve">Uma Gleba de terras com área de 30ha (trinta hectares), determinada pelo lote 12 (doze) da quadra 66 (sessenta e seis), situada no Distrito de </w:t>
      </w:r>
      <w:proofErr w:type="spellStart"/>
      <w:r w:rsidR="00ED14C9" w:rsidRPr="000707BD">
        <w:rPr>
          <w:rFonts w:ascii="Times New Roman" w:hAnsi="Times New Roman" w:cs="Times New Roman"/>
          <w:bCs/>
          <w:color w:val="000000" w:themeColor="text1"/>
        </w:rPr>
        <w:t>Bocajá</w:t>
      </w:r>
      <w:proofErr w:type="spellEnd"/>
      <w:r w:rsidR="00ED14C9" w:rsidRPr="000707BD">
        <w:rPr>
          <w:rFonts w:ascii="Times New Roman" w:hAnsi="Times New Roman" w:cs="Times New Roman"/>
          <w:bCs/>
          <w:color w:val="000000" w:themeColor="text1"/>
        </w:rPr>
        <w:t>, Município de Douradina – MS, regist</w:t>
      </w:r>
      <w:r w:rsidR="00ED14C9">
        <w:rPr>
          <w:rFonts w:ascii="Times New Roman" w:hAnsi="Times New Roman" w:cs="Times New Roman"/>
          <w:bCs/>
          <w:color w:val="000000" w:themeColor="text1"/>
        </w:rPr>
        <w:t>r</w:t>
      </w:r>
      <w:r w:rsidR="00ED14C9" w:rsidRPr="000707BD">
        <w:rPr>
          <w:rFonts w:ascii="Times New Roman" w:hAnsi="Times New Roman" w:cs="Times New Roman"/>
          <w:bCs/>
          <w:color w:val="000000" w:themeColor="text1"/>
        </w:rPr>
        <w:t>ada às margens da matrícula de nº 3.549, do CRI de Itaporã – MS.</w:t>
      </w:r>
      <w:r w:rsidR="00ED14C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D14C9" w:rsidRPr="000707BD">
        <w:rPr>
          <w:rFonts w:ascii="Times New Roman" w:hAnsi="Times New Roman" w:cs="Times New Roman"/>
          <w:b/>
          <w:bCs/>
          <w:color w:val="000000" w:themeColor="text1"/>
        </w:rPr>
        <w:t>2.1</w:t>
      </w:r>
      <w:r w:rsidR="00ED14C9" w:rsidRPr="000707BD">
        <w:rPr>
          <w:rFonts w:ascii="Times New Roman" w:hAnsi="Times New Roman" w:cs="Times New Roman"/>
          <w:color w:val="000000" w:themeColor="text1"/>
        </w:rPr>
        <w:t xml:space="preserve"> </w:t>
      </w:r>
      <w:r w:rsidR="00ED14C9" w:rsidRPr="000707BD">
        <w:rPr>
          <w:rFonts w:ascii="Times New Roman" w:hAnsi="Times New Roman" w:cs="Times New Roman"/>
          <w:b/>
          <w:bCs/>
          <w:color w:val="000000" w:themeColor="text1"/>
        </w:rPr>
        <w:t>– Localização do(s) bem(</w:t>
      </w:r>
      <w:proofErr w:type="spellStart"/>
      <w:r w:rsidR="00ED14C9" w:rsidRPr="000707BD">
        <w:rPr>
          <w:rFonts w:ascii="Times New Roman" w:hAnsi="Times New Roman" w:cs="Times New Roman"/>
          <w:b/>
          <w:bCs/>
          <w:color w:val="000000" w:themeColor="text1"/>
        </w:rPr>
        <w:t>ns</w:t>
      </w:r>
      <w:proofErr w:type="spellEnd"/>
      <w:r w:rsidR="00ED14C9" w:rsidRPr="000707BD">
        <w:rPr>
          <w:rFonts w:ascii="Times New Roman" w:hAnsi="Times New Roman" w:cs="Times New Roman"/>
          <w:b/>
          <w:bCs/>
          <w:color w:val="000000" w:themeColor="text1"/>
        </w:rPr>
        <w:t>):</w:t>
      </w:r>
      <w:r w:rsidR="00ED14C9" w:rsidRPr="000707BD">
        <w:rPr>
          <w:rFonts w:ascii="Times New Roman" w:hAnsi="Times New Roman" w:cs="Times New Roman"/>
          <w:color w:val="000000" w:themeColor="text1"/>
        </w:rPr>
        <w:t xml:space="preserve"> Fazenda </w:t>
      </w:r>
      <w:proofErr w:type="spellStart"/>
      <w:r w:rsidR="00ED14C9" w:rsidRPr="000707BD">
        <w:rPr>
          <w:rFonts w:ascii="Times New Roman" w:hAnsi="Times New Roman" w:cs="Times New Roman"/>
          <w:color w:val="000000" w:themeColor="text1"/>
        </w:rPr>
        <w:t>Ariopólis</w:t>
      </w:r>
      <w:proofErr w:type="spellEnd"/>
      <w:r w:rsidR="00ED14C9" w:rsidRPr="000707BD">
        <w:rPr>
          <w:rFonts w:ascii="Times New Roman" w:hAnsi="Times New Roman" w:cs="Times New Roman"/>
          <w:color w:val="000000" w:themeColor="text1"/>
        </w:rPr>
        <w:t>, s/n. Trav. Do João Pernambuco à Direita – Zona Rural.</w:t>
      </w:r>
      <w:r w:rsidR="00ED14C9">
        <w:rPr>
          <w:rFonts w:ascii="Times New Roman" w:hAnsi="Times New Roman" w:cs="Times New Roman"/>
          <w:color w:val="000000" w:themeColor="text1"/>
        </w:rPr>
        <w:t xml:space="preserve"> </w:t>
      </w:r>
      <w:r w:rsidR="00ED14C9" w:rsidRPr="000707BD">
        <w:rPr>
          <w:rFonts w:ascii="Times New Roman" w:hAnsi="Times New Roman" w:cs="Times New Roman"/>
          <w:b/>
          <w:color w:val="000000" w:themeColor="text1"/>
        </w:rPr>
        <w:t xml:space="preserve">VALOR DA AVALIAÇÃO: </w:t>
      </w:r>
      <w:r w:rsidR="00ED14C9" w:rsidRPr="000707BD">
        <w:rPr>
          <w:rFonts w:ascii="Times New Roman" w:hAnsi="Times New Roman" w:cs="Times New Roman"/>
          <w:bCs/>
          <w:color w:val="000000" w:themeColor="text1"/>
        </w:rPr>
        <w:t>R$ 1.800.000,00 (um milhão e oitocentos mil reais), em fls.309-311 de 28 de março de 2025.</w:t>
      </w:r>
    </w:p>
    <w:p w14:paraId="33991298" w14:textId="23EA90C3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6F5437" w:rsidRPr="00183926">
        <w:rPr>
          <w:rFonts w:ascii="Times New Roman" w:hAnsi="Times New Roman" w:cs="Times New Roman"/>
        </w:rPr>
        <w:t xml:space="preserve">Tendo em vista </w:t>
      </w:r>
      <w:r w:rsidR="00FB7403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que traz no</w:t>
      </w:r>
      <w:r w:rsidR="00BF696F" w:rsidRPr="00183926">
        <w:rPr>
          <w:rFonts w:ascii="Times New Roman" w:hAnsi="Times New Roman" w:cs="Times New Roman"/>
        </w:rPr>
        <w:t xml:space="preserve"> art. 895</w:t>
      </w:r>
      <w:r>
        <w:rPr>
          <w:rFonts w:ascii="Times New Roman" w:hAnsi="Times New Roman" w:cs="Times New Roman"/>
        </w:rPr>
        <w:t>, II</w:t>
      </w:r>
      <w:r w:rsidR="00BF696F" w:rsidRPr="00183926">
        <w:rPr>
          <w:rFonts w:ascii="Times New Roman" w:hAnsi="Times New Roman" w:cs="Times New Roman"/>
        </w:rPr>
        <w:t xml:space="preserve"> do Código de Processo Civil/2015,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 em </w:t>
      </w:r>
      <w:r w:rsidR="00ED14C9" w:rsidRPr="00ED14C9">
        <w:rPr>
          <w:rFonts w:ascii="Times New Roman" w:hAnsi="Times New Roman" w:cs="Times New Roman"/>
        </w:rPr>
        <w:t>primeiro</w:t>
      </w:r>
      <w:r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>pregão</w:t>
      </w:r>
      <w:r>
        <w:rPr>
          <w:rFonts w:ascii="Times New Roman" w:hAnsi="Times New Roman" w:cs="Times New Roman"/>
        </w:rPr>
        <w:t xml:space="preserve">, que está sendo realizada a leilão </w:t>
      </w:r>
      <w:r w:rsidR="00ED14C9">
        <w:rPr>
          <w:rFonts w:ascii="Times New Roman" w:hAnsi="Times New Roman" w:cs="Times New Roman"/>
        </w:rPr>
        <w:t>no valor da avaliação</w:t>
      </w:r>
      <w:r>
        <w:rPr>
          <w:rFonts w:ascii="Times New Roman" w:hAnsi="Times New Roman" w:cs="Times New Roman"/>
        </w:rPr>
        <w:t xml:space="preserve">,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BF696F" w:rsidRPr="00ED14C9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18392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ED14C9">
        <w:rPr>
          <w:rFonts w:ascii="Times New Roman" w:hAnsi="Times New Roman" w:cs="Times New Roman"/>
          <w:color w:val="EE0000"/>
        </w:rPr>
        <w:t xml:space="preserve">IGP-M (Índice de Geral de Preços de Mercado), medido pela FGV (Fundação Getúlio Vargas). </w:t>
      </w:r>
      <w:r w:rsidR="00BF696F" w:rsidRPr="00183926">
        <w:rPr>
          <w:rFonts w:ascii="Times New Roman" w:hAnsi="Times New Roman" w:cs="Times New Roman"/>
        </w:rPr>
        <w:t xml:space="preserve">Tanto a entrada de </w:t>
      </w:r>
      <w:r w:rsidR="00BF696F" w:rsidRPr="00ED14C9">
        <w:rPr>
          <w:rFonts w:ascii="Times New Roman" w:hAnsi="Times New Roman" w:cs="Times New Roman"/>
          <w:color w:val="EE0000"/>
        </w:rPr>
        <w:t>25% (vinte e cinco por cento)</w:t>
      </w:r>
      <w:r w:rsidR="00BF696F" w:rsidRPr="00183926">
        <w:rPr>
          <w:rFonts w:ascii="Times New Roman" w:hAnsi="Times New Roman" w:cs="Times New Roman"/>
        </w:rPr>
        <w:t xml:space="preserve"> quanto as parcelas mensais posteriores serão depositadas diretamente na SUBCONTA vinculada a estes Autos. </w:t>
      </w:r>
    </w:p>
    <w:p w14:paraId="126B10B0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306BDDA5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3522D524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14578386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C5D5D0E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34621"/>
    <w:rsid w:val="00183926"/>
    <w:rsid w:val="002B0519"/>
    <w:rsid w:val="00596887"/>
    <w:rsid w:val="00633DEC"/>
    <w:rsid w:val="006F5437"/>
    <w:rsid w:val="00714E7F"/>
    <w:rsid w:val="0072030D"/>
    <w:rsid w:val="00831BDA"/>
    <w:rsid w:val="008371AD"/>
    <w:rsid w:val="009077B0"/>
    <w:rsid w:val="0097417A"/>
    <w:rsid w:val="00A52251"/>
    <w:rsid w:val="00A57337"/>
    <w:rsid w:val="00AE0F8B"/>
    <w:rsid w:val="00BF696F"/>
    <w:rsid w:val="00CC3845"/>
    <w:rsid w:val="00D637D6"/>
    <w:rsid w:val="00EA3685"/>
    <w:rsid w:val="00EB74FF"/>
    <w:rsid w:val="00ED14C9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67E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9</cp:revision>
  <cp:lastPrinted>2019-05-27T13:54:00Z</cp:lastPrinted>
  <dcterms:created xsi:type="dcterms:W3CDTF">2019-07-12T18:00:00Z</dcterms:created>
  <dcterms:modified xsi:type="dcterms:W3CDTF">2026-07-10T19:09:00Z</dcterms:modified>
</cp:coreProperties>
</file>